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C9" w:rsidRDefault="00EB5CC9" w:rsidP="00EB5CC9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B5CC9" w:rsidRDefault="00EB5CC9" w:rsidP="00EB5C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2021年工业互联网标杆示范项目入库储备汇总表</w:t>
      </w:r>
    </w:p>
    <w:p w:rsidR="00EB5CC9" w:rsidRDefault="00EB5CC9" w:rsidP="00EB5CC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报送单位：</w:t>
      </w:r>
      <w:r w:rsidR="005F2DCB"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tbl>
      <w:tblPr>
        <w:tblW w:w="0" w:type="auto"/>
        <w:tblInd w:w="-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5"/>
        <w:gridCol w:w="1462"/>
        <w:gridCol w:w="815"/>
        <w:gridCol w:w="1009"/>
        <w:gridCol w:w="620"/>
        <w:gridCol w:w="810"/>
        <w:gridCol w:w="765"/>
        <w:gridCol w:w="540"/>
        <w:gridCol w:w="615"/>
        <w:gridCol w:w="570"/>
        <w:gridCol w:w="2880"/>
        <w:gridCol w:w="2280"/>
        <w:gridCol w:w="735"/>
        <w:gridCol w:w="630"/>
        <w:gridCol w:w="705"/>
      </w:tblGrid>
      <w:tr w:rsidR="00EB5CC9" w:rsidTr="00DE6C62">
        <w:trPr>
          <w:trHeight w:val="49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优先排序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项目资金（万）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支持方向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扶持方式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项目简介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br/>
              <w:t>（项目建设内容等）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项目成效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br/>
              <w:t>（须有量化考核绩效指标）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项目建设周期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联系</w:t>
            </w:r>
          </w:p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方式</w:t>
            </w:r>
          </w:p>
        </w:tc>
      </w:tr>
      <w:tr w:rsidR="00EB5CC9" w:rsidTr="00DE6C62">
        <w:trPr>
          <w:trHeight w:val="55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牵头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联合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已投入资金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拟申请资金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EB5CC9" w:rsidTr="00DE6C62">
        <w:trPr>
          <w:trHeight w:val="3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5CC9" w:rsidTr="00DE6C62">
        <w:trPr>
          <w:trHeight w:val="3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5CC9" w:rsidTr="00DE6C62">
        <w:trPr>
          <w:trHeight w:val="3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5CC9" w:rsidTr="00DE6C62">
        <w:trPr>
          <w:trHeight w:val="3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5CC9" w:rsidTr="00DE6C62">
        <w:trPr>
          <w:trHeight w:val="3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C9" w:rsidRDefault="00EB5CC9" w:rsidP="00DE6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B5CC9" w:rsidRDefault="00EB5CC9" w:rsidP="00EB5CC9">
      <w:pPr>
        <w:spacing w:line="40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备注：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1.“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支持方向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，工业企业工业互联网应用标杆方向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（仅延续项目）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填写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企业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标杆（延续）”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5G+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工业互联网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应用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标杆填写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5G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标杆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（需注明新增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/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延续）”，产业链数字化协同示范标杆填写“产业链标杆”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；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br/>
        <w:t xml:space="preserve">   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.“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项目建设周期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”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应细化到</w:t>
      </w:r>
      <w:r w:rsidR="005F2DCB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日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；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br/>
        <w:t xml:space="preserve">   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.“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联系人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联系方式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填写项目单位联系人。</w:t>
      </w:r>
    </w:p>
    <w:p w:rsidR="00ED3B42" w:rsidRPr="00EB5CC9" w:rsidRDefault="00ED3B42"/>
    <w:sectPr w:rsidR="00ED3B42" w:rsidRPr="00EB5CC9" w:rsidSect="00B93C86">
      <w:pgSz w:w="16838" w:h="11906" w:orient="landscape"/>
      <w:pgMar w:top="1587" w:right="1134" w:bottom="1587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66" w:rsidRPr="00C97119" w:rsidRDefault="00F33F66" w:rsidP="00EB5CC9">
      <w:r>
        <w:separator/>
      </w:r>
    </w:p>
  </w:endnote>
  <w:endnote w:type="continuationSeparator" w:id="0">
    <w:p w:rsidR="00F33F66" w:rsidRPr="00C97119" w:rsidRDefault="00F33F66" w:rsidP="00EB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66" w:rsidRPr="00C97119" w:rsidRDefault="00F33F66" w:rsidP="00EB5CC9">
      <w:r>
        <w:separator/>
      </w:r>
    </w:p>
  </w:footnote>
  <w:footnote w:type="continuationSeparator" w:id="0">
    <w:p w:rsidR="00F33F66" w:rsidRPr="00C97119" w:rsidRDefault="00F33F66" w:rsidP="00EB5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CC9"/>
    <w:rsid w:val="005F2DCB"/>
    <w:rsid w:val="007B4942"/>
    <w:rsid w:val="00B93C86"/>
    <w:rsid w:val="00D1597F"/>
    <w:rsid w:val="00EB5CC9"/>
    <w:rsid w:val="00ED3B42"/>
    <w:rsid w:val="00F3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C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C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C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C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ylmfeng.com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王南超</dc:creator>
  <cp:keywords/>
  <dc:description/>
  <cp:lastModifiedBy>王南超</cp:lastModifiedBy>
  <cp:revision>3</cp:revision>
  <dcterms:created xsi:type="dcterms:W3CDTF">2020-06-24T08:58:00Z</dcterms:created>
  <dcterms:modified xsi:type="dcterms:W3CDTF">2020-06-29T01:38:00Z</dcterms:modified>
</cp:coreProperties>
</file>