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3C006"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承诺函</w:t>
      </w:r>
    </w:p>
    <w:p w14:paraId="080BC4E3">
      <w:pPr>
        <w:jc w:val="center"/>
        <w:rPr>
          <w:rFonts w:ascii="微软简标宋" w:hAnsi="微软简标宋" w:eastAsia="微软简标宋"/>
          <w:sz w:val="36"/>
          <w:szCs w:val="36"/>
        </w:rPr>
      </w:pPr>
    </w:p>
    <w:p w14:paraId="3768F50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湛江市水务局：</w:t>
      </w:r>
    </w:p>
    <w:p w14:paraId="262EA4A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</w:t>
      </w:r>
      <w:r>
        <w:rPr>
          <w:rFonts w:ascii="仿宋_GB2312" w:eastAsia="仿宋_GB2312"/>
          <w:sz w:val="32"/>
          <w:szCs w:val="32"/>
        </w:rPr>
        <w:t>贵局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湛江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水务局</w:t>
      </w:r>
      <w:r>
        <w:rPr>
          <w:rFonts w:hint="eastAsia" w:ascii="仿宋_GB2312" w:eastAsia="仿宋_GB2312"/>
          <w:sz w:val="32"/>
          <w:szCs w:val="32"/>
          <w:u w:val="single"/>
        </w:rPr>
        <w:t>水旱灾害防御和调度指挥系统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运行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维护保障服务 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采购</w:t>
      </w:r>
      <w:r>
        <w:rPr>
          <w:rFonts w:hint="eastAsia" w:ascii="仿宋_GB2312" w:eastAsia="仿宋_GB2312"/>
          <w:sz w:val="32"/>
          <w:szCs w:val="32"/>
        </w:rPr>
        <w:t>招标活动中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本单位声明</w:t>
      </w:r>
      <w:r>
        <w:rPr>
          <w:rFonts w:ascii="仿宋_GB2312" w:eastAsia="仿宋_GB2312"/>
          <w:sz w:val="32"/>
          <w:szCs w:val="32"/>
        </w:rPr>
        <w:t>向贵局提交的一切文件，无论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原件还是复印件均为准确、</w:t>
      </w:r>
      <w:r>
        <w:rPr>
          <w:rFonts w:hint="eastAsia" w:ascii="仿宋_GB2312" w:eastAsia="仿宋_GB2312"/>
          <w:sz w:val="32"/>
          <w:szCs w:val="32"/>
        </w:rPr>
        <w:t>真实</w:t>
      </w:r>
      <w:r>
        <w:rPr>
          <w:rFonts w:ascii="仿宋_GB2312" w:eastAsia="仿宋_GB2312"/>
          <w:sz w:val="32"/>
          <w:szCs w:val="32"/>
        </w:rPr>
        <w:t>、有效、完整的，绝无任何虚假、伪造或者夸大。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本次采购招标活动中，如有违法、违规、弄虚作假行为，所造成的损失、不良后果及法律责任，一律由本单位承担。</w:t>
      </w:r>
    </w:p>
    <w:p w14:paraId="70129395">
      <w:pPr>
        <w:ind w:firstLine="645"/>
        <w:rPr>
          <w:rFonts w:ascii="仿宋_GB2312" w:eastAsia="仿宋_GB2312"/>
          <w:sz w:val="32"/>
          <w:szCs w:val="32"/>
        </w:rPr>
      </w:pPr>
    </w:p>
    <w:p w14:paraId="1CC61471">
      <w:pPr>
        <w:ind w:firstLine="645"/>
        <w:rPr>
          <w:rFonts w:ascii="仿宋_GB2312" w:eastAsia="仿宋_GB2312"/>
          <w:sz w:val="32"/>
          <w:szCs w:val="32"/>
        </w:rPr>
      </w:pPr>
    </w:p>
    <w:p w14:paraId="6E4FC76A"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 w14:paraId="372700E5"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    日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BB"/>
    <w:rsid w:val="000B1A10"/>
    <w:rsid w:val="002F0A1A"/>
    <w:rsid w:val="004740EB"/>
    <w:rsid w:val="0079007A"/>
    <w:rsid w:val="009D76BB"/>
    <w:rsid w:val="00A80C5E"/>
    <w:rsid w:val="00A82A16"/>
    <w:rsid w:val="696B094F"/>
    <w:rsid w:val="7D9791C8"/>
    <w:rsid w:val="F3FBF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182</Words>
  <Characters>185</Characters>
  <Lines>1</Lines>
  <Paragraphs>1</Paragraphs>
  <TotalTime>0</TotalTime>
  <ScaleCrop>false</ScaleCrop>
  <LinksUpToDate>false</LinksUpToDate>
  <CharactersWithSpaces>215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2018-06-12T17:03:00Z</dcterms:created>
  <dc:creator>何召凯</dc:creator>
  <cp:lastModifiedBy>秀洪王</cp:lastModifiedBy>
  <dcterms:modified xsi:type="dcterms:W3CDTF">2025-08-26T17:03:35Z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eyJoZGlkIjoiZWUxZWU0ZTM0ZjBiNDg4ZDU0Nzk4YmM1Y2U4ZDhmODIiLCJ1c2VySWQiOiIzMzQxNjIxODQifQ==</vt:lpwstr>
  </property>
  <property fmtid="{D5CDD505-2E9C-101B-9397-08002B2CF9AE}" pid="4" name="ICV">
    <vt:lpwstr>001ACE5F96184730947A7F3E2AA48F17_12</vt:lpwstr>
  </property>
</Properties>
</file>