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附表1：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湛江市29家公立医院名称一览表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湛江中心人民医院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湛江市第二人民医院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湛江市第三人民医院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湛江市第四人民医院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湛江市第一中医医院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湛江市第二中医医院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湛江市皮肤病专科医院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广东医科大学附属医院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广东省农垦中心医院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中国海洋石油南海西部医院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解放军第422医院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解放军第196医院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广东省湛江农垦第二医院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湛江市赤坎区人民医院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湛江市赤坎中医院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湛江市赤坎区妇幼保健院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湛江市港区人民医院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湛江市霞山妇幼保健院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湛江市霞山骨伤科医院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湛江市坡头区人民医院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湛江市坡头区妇幼保健院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吴川市妇幼保健计划生育服务中心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吴川市济民优抚医院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雷州市妇幼保健院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雷州市第三人民医院（原雷州市精神病医院）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遂溪县妇幼保健院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徐闻县妇幼保健院</w:t>
      </w:r>
    </w:p>
    <w:p>
      <w:pPr>
        <w:pStyle w:val="2"/>
        <w:tabs>
          <w:tab w:val="left" w:pos="1620"/>
        </w:tabs>
        <w:spacing w:line="620" w:lineRule="exact"/>
        <w:ind w:left="0" w:leftChars="0" w:right="376" w:firstLine="0" w:firstLineChars="0"/>
        <w:jc w:val="left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徐闻县第二人民医院</w:t>
      </w:r>
    </w:p>
    <w:p>
      <w:pPr>
        <w:pStyle w:val="2"/>
        <w:tabs>
          <w:tab w:val="left" w:pos="1620"/>
        </w:tabs>
        <w:spacing w:line="620" w:lineRule="exact"/>
        <w:ind w:left="2253" w:leftChars="711" w:right="376" w:firstLine="3547" w:firstLineChars="1119"/>
        <w:outlineLvl w:val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4089"/>
    <w:rsid w:val="2CF04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80" w:lineRule="exact"/>
      <w:ind w:right="8" w:firstLine="63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2017-06-07T06:35:00Z</dcterms:created>
  <dc:creator>陈彩波</dc:creator>
  <cp:lastModifiedBy>陈彩波</cp:lastModifiedBy>
  <dcterms:modified xsi:type="dcterms:W3CDTF">2017-06-07T06:35:42Z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